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62FF" w14:textId="77777777" w:rsidR="0019310F" w:rsidRDefault="00867915" w:rsidP="00215070">
      <w:pPr>
        <w:pStyle w:val="Title"/>
        <w:jc w:val="center"/>
        <w:rPr>
          <w:rFonts w:ascii="Cooper Hewitt Heavy" w:hAnsi="Cooper Hewitt Heavy"/>
          <w:b/>
          <w:bCs/>
        </w:rPr>
      </w:pPr>
      <w:r w:rsidRPr="00867915">
        <w:rPr>
          <w:rFonts w:ascii="Cooper Hewitt Heavy" w:hAnsi="Cooper Hewitt Heavy"/>
          <w:b/>
          <w:bCs/>
        </w:rPr>
        <w:t>Preisliste Werkstatt</w:t>
      </w:r>
    </w:p>
    <w:p w14:paraId="39604611" w14:textId="77777777" w:rsidR="006572AB" w:rsidRPr="006572AB" w:rsidRDefault="006572AB" w:rsidP="006572AB"/>
    <w:p w14:paraId="35E7FDDF" w14:textId="27AB8E6D" w:rsidR="006572AB" w:rsidRDefault="006572AB" w:rsidP="00215070">
      <w:pPr>
        <w:jc w:val="center"/>
        <w:rPr>
          <w:rFonts w:ascii="Cooper Hewitt Book" w:hAnsi="Cooper Hewitt Book"/>
        </w:rPr>
      </w:pPr>
      <w:r>
        <w:rPr>
          <w:rFonts w:ascii="Cooper Hewitt Book" w:hAnsi="Cooper Hewitt Book"/>
        </w:rPr>
        <w:t>Bitte direkt bar in die Werkstattkasse zahlen. Wenn etwas fehlt: Mail an</w:t>
      </w:r>
    </w:p>
    <w:p w14:paraId="30E10576" w14:textId="77777777" w:rsidR="006572AB" w:rsidRDefault="006572AB" w:rsidP="006572AB">
      <w:pPr>
        <w:rPr>
          <w:rFonts w:ascii="Cooper Hewitt Book" w:hAnsi="Cooper Hewitt Book"/>
        </w:rPr>
      </w:pPr>
    </w:p>
    <w:p w14:paraId="5620BF14" w14:textId="413EF78C" w:rsidR="00867915" w:rsidRDefault="00215070" w:rsidP="006572AB">
      <w:pPr>
        <w:jc w:val="center"/>
        <w:rPr>
          <w:rFonts w:ascii="Cooper Hewitt Book" w:hAnsi="Cooper Hewitt Book"/>
        </w:rPr>
      </w:pPr>
      <w:hyperlink r:id="rId4" w:history="1">
        <w:r w:rsidRPr="003F3220">
          <w:rPr>
            <w:rStyle w:val="Hyperlink"/>
            <w:rFonts w:ascii="Cooper Hewitt Book" w:hAnsi="Cooper Hewitt Book"/>
          </w:rPr>
          <w:t>md@gonium.net</w:t>
        </w:r>
      </w:hyperlink>
    </w:p>
    <w:p w14:paraId="2CC59708" w14:textId="77777777" w:rsidR="00215070" w:rsidRDefault="00215070" w:rsidP="006572AB">
      <w:pPr>
        <w:jc w:val="center"/>
        <w:rPr>
          <w:rFonts w:ascii="Cooper Hewitt Semibold" w:hAnsi="Cooper Hewitt Semibold"/>
          <w:b/>
          <w:bCs/>
        </w:rPr>
      </w:pPr>
    </w:p>
    <w:p w14:paraId="6F4D58E9" w14:textId="77777777" w:rsidR="006572AB" w:rsidRDefault="006572AB" w:rsidP="00867915">
      <w:pPr>
        <w:rPr>
          <w:rFonts w:ascii="Cooper Hewitt Semibold" w:hAnsi="Cooper Hewitt Semibold"/>
          <w:b/>
          <w:bCs/>
        </w:rPr>
      </w:pPr>
    </w:p>
    <w:p w14:paraId="2303F613" w14:textId="00F3350F" w:rsidR="006572AB" w:rsidRPr="00867915" w:rsidRDefault="006572AB" w:rsidP="006572AB">
      <w:pPr>
        <w:rPr>
          <w:rFonts w:ascii="Cooper Hewitt Semibold" w:hAnsi="Cooper Hewitt Semibold"/>
          <w:b/>
          <w:bCs/>
          <w:sz w:val="32"/>
          <w:szCs w:val="32"/>
        </w:rPr>
      </w:pPr>
      <w:r>
        <w:rPr>
          <w:rFonts w:ascii="Cooper Hewitt Semibold" w:hAnsi="Cooper Hewitt Semibold"/>
          <w:b/>
          <w:bCs/>
          <w:sz w:val="32"/>
          <w:szCs w:val="32"/>
        </w:rPr>
        <w:t>S</w:t>
      </w:r>
      <w:r>
        <w:rPr>
          <w:rFonts w:ascii="Cooper Hewitt Semibold" w:hAnsi="Cooper Hewitt Semibold"/>
          <w:b/>
          <w:bCs/>
          <w:sz w:val="32"/>
          <w:szCs w:val="32"/>
        </w:rPr>
        <w:t>tahl</w:t>
      </w:r>
    </w:p>
    <w:p w14:paraId="3673B82F" w14:textId="6564C381" w:rsidR="006572AB" w:rsidRDefault="006572AB" w:rsidP="006572AB">
      <w:pPr>
        <w:rPr>
          <w:rFonts w:ascii="Cooper Hewitt Book" w:hAnsi="Cooper Hewitt Book"/>
        </w:rPr>
      </w:pPr>
      <w:r>
        <w:rPr>
          <w:rFonts w:ascii="Cooper Hewitt Book" w:hAnsi="Cooper Hewitt Book"/>
        </w:rPr>
        <w:t>Alle Stähle schwarz SR235J</w:t>
      </w:r>
      <w:r w:rsidR="00F314D0">
        <w:rPr>
          <w:rFonts w:ascii="Cooper Hewitt Book" w:hAnsi="Cooper Hewitt Book"/>
        </w:rPr>
        <w:t>R</w:t>
      </w:r>
      <w:r>
        <w:rPr>
          <w:rFonts w:ascii="Cooper Hewitt Book" w:hAnsi="Cooper Hewitt Book"/>
        </w:rPr>
        <w:t xml:space="preserve"> (aka Baustahl). Es zählt der angefangene Meter! </w:t>
      </w:r>
      <w:r w:rsidR="00B46F6C">
        <w:rPr>
          <w:rFonts w:ascii="Cooper Hewitt Book" w:hAnsi="Cooper Hewitt Book"/>
        </w:rPr>
        <w:t>Die Kosten für das Schneiden mit der Bandsäge sind nicht enthalten – bitte dafür noch einen kleinen Obulus in die Kasse legen.</w:t>
      </w:r>
    </w:p>
    <w:p w14:paraId="0D473D5F" w14:textId="77777777" w:rsidR="006572AB" w:rsidRPr="00867915" w:rsidRDefault="006572AB" w:rsidP="006572AB">
      <w:pPr>
        <w:rPr>
          <w:rFonts w:ascii="Cooper Hewitt Book" w:hAnsi="Cooper Hewitt Book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6572AB" w:rsidRPr="00867915" w14:paraId="2FE29BAF" w14:textId="77777777" w:rsidTr="002D3644">
        <w:tc>
          <w:tcPr>
            <w:tcW w:w="6663" w:type="dxa"/>
          </w:tcPr>
          <w:p w14:paraId="106DA8FC" w14:textId="2BDC9879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Flachstahl 40x3mm</w:t>
            </w:r>
          </w:p>
        </w:tc>
        <w:tc>
          <w:tcPr>
            <w:tcW w:w="2552" w:type="dxa"/>
          </w:tcPr>
          <w:p w14:paraId="59F89114" w14:textId="0270F2F8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2,50 €/lfm.</w:t>
            </w:r>
          </w:p>
        </w:tc>
      </w:tr>
      <w:tr w:rsidR="006572AB" w:rsidRPr="00867915" w14:paraId="407A2C86" w14:textId="77777777" w:rsidTr="002D3644">
        <w:tc>
          <w:tcPr>
            <w:tcW w:w="6663" w:type="dxa"/>
          </w:tcPr>
          <w:p w14:paraId="237B663D" w14:textId="6DE4349F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Flachstahl 30x3mm</w:t>
            </w:r>
          </w:p>
        </w:tc>
        <w:tc>
          <w:tcPr>
            <w:tcW w:w="2552" w:type="dxa"/>
          </w:tcPr>
          <w:p w14:paraId="500DE795" w14:textId="1F65DA48" w:rsidR="006572AB" w:rsidRP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1,50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  <w:tr w:rsidR="006572AB" w:rsidRPr="00867915" w14:paraId="0F35FA77" w14:textId="77777777" w:rsidTr="002D3644">
        <w:tc>
          <w:tcPr>
            <w:tcW w:w="6663" w:type="dxa"/>
          </w:tcPr>
          <w:p w14:paraId="39C00311" w14:textId="24D66460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Quadratrohr 20x20x1,5mm</w:t>
            </w:r>
          </w:p>
        </w:tc>
        <w:tc>
          <w:tcPr>
            <w:tcW w:w="2552" w:type="dxa"/>
          </w:tcPr>
          <w:p w14:paraId="16427959" w14:textId="2173B93A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1,50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  <w:tr w:rsidR="006572AB" w:rsidRPr="00867915" w14:paraId="4FF2C7EC" w14:textId="77777777" w:rsidTr="002D3644">
        <w:tc>
          <w:tcPr>
            <w:tcW w:w="6663" w:type="dxa"/>
          </w:tcPr>
          <w:p w14:paraId="71FFB611" w14:textId="2FEC7C48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Quadratrohr 30x30x2mm</w:t>
            </w:r>
          </w:p>
        </w:tc>
        <w:tc>
          <w:tcPr>
            <w:tcW w:w="2552" w:type="dxa"/>
          </w:tcPr>
          <w:p w14:paraId="79F89180" w14:textId="6F959AF8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1,00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  <w:tr w:rsidR="006572AB" w:rsidRPr="00867915" w14:paraId="1B960B80" w14:textId="77777777" w:rsidTr="002D3644">
        <w:tc>
          <w:tcPr>
            <w:tcW w:w="6663" w:type="dxa"/>
          </w:tcPr>
          <w:p w14:paraId="200D62B7" w14:textId="0B043BC1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Quadratrohr 40x40x3mm</w:t>
            </w:r>
          </w:p>
        </w:tc>
        <w:tc>
          <w:tcPr>
            <w:tcW w:w="2552" w:type="dxa"/>
          </w:tcPr>
          <w:p w14:paraId="3C90D707" w14:textId="5966FF13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1,60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  <w:tr w:rsidR="006572AB" w:rsidRPr="00867915" w14:paraId="27B5D9A7" w14:textId="77777777" w:rsidTr="002D3644">
        <w:tc>
          <w:tcPr>
            <w:tcW w:w="6663" w:type="dxa"/>
          </w:tcPr>
          <w:p w14:paraId="50D037E3" w14:textId="066BA64D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Winkelstahl 25x25x3</w:t>
            </w:r>
          </w:p>
        </w:tc>
        <w:tc>
          <w:tcPr>
            <w:tcW w:w="2552" w:type="dxa"/>
          </w:tcPr>
          <w:p w14:paraId="5EFCEA50" w14:textId="5F5453CB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1,70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  <w:tr w:rsidR="006572AB" w:rsidRPr="00867915" w14:paraId="217FA2FE" w14:textId="77777777" w:rsidTr="002D3644">
        <w:tc>
          <w:tcPr>
            <w:tcW w:w="6663" w:type="dxa"/>
          </w:tcPr>
          <w:p w14:paraId="1405C3AB" w14:textId="389CBE6B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Winkelstahl 40x40x4</w:t>
            </w:r>
          </w:p>
        </w:tc>
        <w:tc>
          <w:tcPr>
            <w:tcW w:w="2552" w:type="dxa"/>
          </w:tcPr>
          <w:p w14:paraId="3C303C21" w14:textId="411F6F0F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3,50</w:t>
            </w:r>
            <w:r>
              <w:rPr>
                <w:rFonts w:ascii="Cooper Hewitt Book" w:hAnsi="Cooper Hewitt Book"/>
              </w:rPr>
              <w:t xml:space="preserve"> €/lfm.</w:t>
            </w:r>
          </w:p>
        </w:tc>
      </w:tr>
    </w:tbl>
    <w:p w14:paraId="5F1AD255" w14:textId="77777777" w:rsidR="006572AB" w:rsidRDefault="006572AB" w:rsidP="00867915">
      <w:pPr>
        <w:rPr>
          <w:rFonts w:ascii="Cooper Hewitt Semibold" w:hAnsi="Cooper Hewitt Semibold"/>
          <w:b/>
          <w:bCs/>
        </w:rPr>
      </w:pPr>
    </w:p>
    <w:p w14:paraId="7B83B9E5" w14:textId="77777777" w:rsidR="00215070" w:rsidRPr="00867915" w:rsidRDefault="00215070" w:rsidP="00867915">
      <w:pPr>
        <w:rPr>
          <w:rFonts w:ascii="Cooper Hewitt Semibold" w:hAnsi="Cooper Hewitt Semibold"/>
          <w:b/>
          <w:bCs/>
        </w:rPr>
      </w:pPr>
    </w:p>
    <w:p w14:paraId="414F586E" w14:textId="49AF8220" w:rsidR="00867915" w:rsidRPr="00867915" w:rsidRDefault="006572AB" w:rsidP="00867915">
      <w:pPr>
        <w:rPr>
          <w:rFonts w:ascii="Cooper Hewitt Semibold" w:hAnsi="Cooper Hewitt Semibold"/>
          <w:b/>
          <w:bCs/>
          <w:sz w:val="32"/>
          <w:szCs w:val="32"/>
        </w:rPr>
      </w:pPr>
      <w:r>
        <w:rPr>
          <w:rFonts w:ascii="Cooper Hewitt Semibold" w:hAnsi="Cooper Hewitt Semibold"/>
          <w:b/>
          <w:bCs/>
          <w:sz w:val="32"/>
          <w:szCs w:val="32"/>
        </w:rPr>
        <w:t>Schweißen</w:t>
      </w:r>
    </w:p>
    <w:p w14:paraId="1C003899" w14:textId="0FC2341E" w:rsidR="00867915" w:rsidRPr="00867915" w:rsidRDefault="00867915" w:rsidP="00867915">
      <w:pPr>
        <w:rPr>
          <w:rFonts w:ascii="Cooper Hewitt Book" w:hAnsi="Cooper Hewitt Book"/>
        </w:rPr>
      </w:pPr>
      <w:r w:rsidRPr="00867915">
        <w:rPr>
          <w:rFonts w:ascii="Cooper Hewitt Book" w:hAnsi="Cooper Hewitt Book"/>
        </w:rPr>
        <w:t>Gasverbrauch etc. wird über die Sch</w:t>
      </w:r>
      <w:r>
        <w:rPr>
          <w:rFonts w:ascii="Cooper Hewitt Book" w:hAnsi="Cooper Hewitt Book"/>
        </w:rPr>
        <w:t>weissstäbe abgerechnet – bitte keine eigenen Stäbe verwenden!</w:t>
      </w:r>
      <w:r w:rsidR="00A257EB">
        <w:rPr>
          <w:rFonts w:ascii="Cooper Hewitt Book" w:hAnsi="Cooper Hewitt Book"/>
        </w:rPr>
        <w:t xml:space="preserve"> Eine 20l Argonflasche kosten 45€ und hält ca. 5kg Schweissstab durch.</w:t>
      </w:r>
    </w:p>
    <w:p w14:paraId="4F8807BE" w14:textId="77777777" w:rsidR="00867915" w:rsidRPr="00867915" w:rsidRDefault="00867915" w:rsidP="00867915">
      <w:pPr>
        <w:rPr>
          <w:rFonts w:ascii="Cooper Hewitt Book" w:hAnsi="Cooper Hewitt Book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7915" w:rsidRPr="00867915" w14:paraId="203338A3" w14:textId="77777777" w:rsidTr="00867915">
        <w:tc>
          <w:tcPr>
            <w:tcW w:w="6663" w:type="dxa"/>
          </w:tcPr>
          <w:p w14:paraId="309DECC6" w14:textId="7E2BCE1E" w:rsidR="00867915" w:rsidRPr="00867915" w:rsidRDefault="00694724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Schweissstab SG</w:t>
            </w:r>
            <w:r w:rsidR="00867915" w:rsidRPr="00867915">
              <w:rPr>
                <w:rFonts w:ascii="Cooper Hewitt Book" w:hAnsi="Cooper Hewitt Book"/>
              </w:rPr>
              <w:t>2 –</w:t>
            </w:r>
            <w:r w:rsidR="00A257EB">
              <w:rPr>
                <w:rFonts w:ascii="Cooper Hewitt Book" w:hAnsi="Cooper Hewitt Book"/>
              </w:rPr>
              <w:t xml:space="preserve"> 1,6</w:t>
            </w:r>
            <w:r w:rsidR="00867915" w:rsidRPr="00867915">
              <w:rPr>
                <w:rFonts w:ascii="Cooper Hewitt Book" w:hAnsi="Cooper Hewitt Book"/>
              </w:rPr>
              <w:t>mm</w:t>
            </w:r>
            <w:r w:rsidR="00A257EB">
              <w:rPr>
                <w:rFonts w:ascii="Cooper Hewitt Book" w:hAnsi="Cooper Hewitt Book"/>
              </w:rPr>
              <w:t xml:space="preserve"> (</w:t>
            </w:r>
            <w:r w:rsidR="00DC7CD9">
              <w:rPr>
                <w:rFonts w:ascii="Cooper Hewitt Book" w:hAnsi="Cooper Hewitt Book"/>
              </w:rPr>
              <w:t>30</w:t>
            </w:r>
            <w:r w:rsidR="00A257EB">
              <w:rPr>
                <w:rFonts w:ascii="Cooper Hewitt Book" w:hAnsi="Cooper Hewitt Book"/>
              </w:rPr>
              <w:t xml:space="preserve">€, </w:t>
            </w:r>
            <w:r w:rsidR="00A45149">
              <w:rPr>
                <w:rFonts w:ascii="Cooper Hewitt Book" w:hAnsi="Cooper Hewitt Book"/>
              </w:rPr>
              <w:t xml:space="preserve">ca. 300 </w:t>
            </w:r>
            <w:r w:rsidR="00A257EB">
              <w:rPr>
                <w:rFonts w:ascii="Cooper Hewitt Book" w:hAnsi="Cooper Hewitt Book"/>
              </w:rPr>
              <w:t>Stäbe/5kg)</w:t>
            </w:r>
          </w:p>
        </w:tc>
        <w:tc>
          <w:tcPr>
            <w:tcW w:w="2552" w:type="dxa"/>
          </w:tcPr>
          <w:p w14:paraId="35913F39" w14:textId="415E35E5" w:rsidR="00867915" w:rsidRPr="00867915" w:rsidRDefault="00DC7CD9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0,25 €/Stab</w:t>
            </w:r>
          </w:p>
        </w:tc>
      </w:tr>
      <w:tr w:rsidR="00867915" w:rsidRPr="00867915" w14:paraId="7F24A8FB" w14:textId="77777777" w:rsidTr="00867915">
        <w:tc>
          <w:tcPr>
            <w:tcW w:w="6663" w:type="dxa"/>
          </w:tcPr>
          <w:p w14:paraId="68109144" w14:textId="6A545A00" w:rsidR="00867915" w:rsidRPr="00867915" w:rsidRDefault="00694724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Schweissstab SG</w:t>
            </w:r>
            <w:r w:rsidR="00867915">
              <w:rPr>
                <w:rFonts w:ascii="Cooper Hewitt Book" w:hAnsi="Cooper Hewitt Book"/>
              </w:rPr>
              <w:t>2 –</w:t>
            </w:r>
            <w:r w:rsidR="00A257EB">
              <w:rPr>
                <w:rFonts w:ascii="Cooper Hewitt Book" w:hAnsi="Cooper Hewitt Book"/>
              </w:rPr>
              <w:t xml:space="preserve"> 2,4</w:t>
            </w:r>
            <w:r w:rsidR="00867915">
              <w:rPr>
                <w:rFonts w:ascii="Cooper Hewitt Book" w:hAnsi="Cooper Hewitt Book"/>
              </w:rPr>
              <w:t>mm</w:t>
            </w:r>
            <w:r w:rsidR="00A257EB">
              <w:rPr>
                <w:rFonts w:ascii="Cooper Hewitt Book" w:hAnsi="Cooper Hewitt Book"/>
              </w:rPr>
              <w:t xml:space="preserve"> (</w:t>
            </w:r>
            <w:r w:rsidR="00DC7CD9">
              <w:rPr>
                <w:rFonts w:ascii="Cooper Hewitt Book" w:hAnsi="Cooper Hewitt Book"/>
              </w:rPr>
              <w:t xml:space="preserve">30€, </w:t>
            </w:r>
            <w:r w:rsidR="00A257EB">
              <w:rPr>
                <w:rFonts w:ascii="Cooper Hewitt Book" w:hAnsi="Cooper Hewitt Book"/>
              </w:rPr>
              <w:t>ca. 150 Stäbe/5 kg)</w:t>
            </w:r>
          </w:p>
        </w:tc>
        <w:tc>
          <w:tcPr>
            <w:tcW w:w="2552" w:type="dxa"/>
          </w:tcPr>
          <w:p w14:paraId="5EA1C58D" w14:textId="564677B8" w:rsidR="00867915" w:rsidRPr="00867915" w:rsidRDefault="00DC7CD9" w:rsidP="00867915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0,50 €/Stab</w:t>
            </w:r>
          </w:p>
        </w:tc>
      </w:tr>
    </w:tbl>
    <w:p w14:paraId="3C73A191" w14:textId="77777777" w:rsidR="00867915" w:rsidRDefault="00867915" w:rsidP="00867915">
      <w:pPr>
        <w:rPr>
          <w:rFonts w:ascii="Cooper Hewitt Book" w:hAnsi="Cooper Hewitt Book"/>
        </w:rPr>
      </w:pPr>
    </w:p>
    <w:p w14:paraId="077F7F48" w14:textId="77777777" w:rsidR="00215070" w:rsidRDefault="00215070" w:rsidP="00867915">
      <w:pPr>
        <w:rPr>
          <w:rFonts w:ascii="Cooper Hewitt Book" w:hAnsi="Cooper Hewitt Book"/>
        </w:rPr>
      </w:pPr>
    </w:p>
    <w:p w14:paraId="20C2D98B" w14:textId="6E207792" w:rsidR="00E61642" w:rsidRPr="00E61642" w:rsidRDefault="00DC7CD9" w:rsidP="00867915">
      <w:pPr>
        <w:rPr>
          <w:rFonts w:ascii="Cooper Hewitt Semibold" w:hAnsi="Cooper Hewitt Semibold"/>
          <w:b/>
          <w:bCs/>
          <w:sz w:val="32"/>
          <w:szCs w:val="32"/>
        </w:rPr>
      </w:pPr>
      <w:r>
        <w:rPr>
          <w:rFonts w:ascii="Cooper Hewitt Semibold" w:hAnsi="Cooper Hewitt Semibold"/>
          <w:b/>
          <w:bCs/>
          <w:sz w:val="32"/>
          <w:szCs w:val="32"/>
        </w:rPr>
        <w:t>S</w:t>
      </w:r>
      <w:r w:rsidR="00867915">
        <w:rPr>
          <w:rFonts w:ascii="Cooper Hewitt Semibold" w:hAnsi="Cooper Hewitt Semibold"/>
          <w:b/>
          <w:bCs/>
          <w:sz w:val="32"/>
          <w:szCs w:val="32"/>
        </w:rPr>
        <w:t>chleifen</w:t>
      </w:r>
    </w:p>
    <w:p w14:paraId="0991662F" w14:textId="04B60251" w:rsidR="00867915" w:rsidRDefault="00E61642" w:rsidP="00867915">
      <w:pPr>
        <w:rPr>
          <w:rFonts w:ascii="Cooper Hewitt Book" w:hAnsi="Cooper Hewitt Book"/>
        </w:rPr>
      </w:pPr>
      <w:r>
        <w:rPr>
          <w:rFonts w:ascii="Cooper Hewitt Book" w:hAnsi="Cooper Hewitt Book"/>
        </w:rPr>
        <w:t>In der kleinen Plastikkiste sammeln wir bereits benutzte Schleifscheiben. Diese einfach mitbe</w:t>
      </w:r>
      <w:r w:rsidR="00372996">
        <w:rPr>
          <w:rFonts w:ascii="Cooper Hewitt Book" w:hAnsi="Cooper Hewitt Book"/>
        </w:rPr>
        <w:t>nutzen und gegebenenfalls eine neue bezahlen.</w:t>
      </w:r>
      <w:bookmarkStart w:id="0" w:name="_GoBack"/>
      <w:bookmarkEnd w:id="0"/>
    </w:p>
    <w:p w14:paraId="6E980037" w14:textId="77777777" w:rsidR="00E61642" w:rsidRPr="00867915" w:rsidRDefault="00E61642" w:rsidP="00867915">
      <w:pPr>
        <w:rPr>
          <w:rFonts w:ascii="Cooper Hewitt Book" w:hAnsi="Cooper Hewitt Book"/>
        </w:rPr>
      </w:pPr>
    </w:p>
    <w:tbl>
      <w:tblPr>
        <w:tblStyle w:val="TableGrid"/>
        <w:tblW w:w="9215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867915" w:rsidRPr="00867915" w14:paraId="61CB716D" w14:textId="77777777" w:rsidTr="002D3644">
        <w:tc>
          <w:tcPr>
            <w:tcW w:w="6663" w:type="dxa"/>
          </w:tcPr>
          <w:p w14:paraId="2A09D432" w14:textId="77777777" w:rsidR="00867915" w:rsidRPr="00867915" w:rsidRDefault="00867915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Trennscheibe</w:t>
            </w:r>
          </w:p>
        </w:tc>
        <w:tc>
          <w:tcPr>
            <w:tcW w:w="2552" w:type="dxa"/>
          </w:tcPr>
          <w:p w14:paraId="561E41B4" w14:textId="65C0B737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1,00 €/Scheibe</w:t>
            </w:r>
          </w:p>
        </w:tc>
      </w:tr>
      <w:tr w:rsidR="00867915" w:rsidRPr="00867915" w14:paraId="283A8800" w14:textId="77777777" w:rsidTr="002D3644">
        <w:tc>
          <w:tcPr>
            <w:tcW w:w="6663" w:type="dxa"/>
          </w:tcPr>
          <w:p w14:paraId="54CB5709" w14:textId="77777777" w:rsidR="00867915" w:rsidRPr="00867915" w:rsidRDefault="00867915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Schruppscheibe</w:t>
            </w:r>
          </w:p>
        </w:tc>
        <w:tc>
          <w:tcPr>
            <w:tcW w:w="2552" w:type="dxa"/>
          </w:tcPr>
          <w:p w14:paraId="17D6D874" w14:textId="2D41B85C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2,00 €/Scheibe</w:t>
            </w:r>
          </w:p>
        </w:tc>
      </w:tr>
      <w:tr w:rsidR="00867915" w:rsidRPr="00867915" w14:paraId="07D3F07B" w14:textId="77777777" w:rsidTr="002D3644">
        <w:tc>
          <w:tcPr>
            <w:tcW w:w="6663" w:type="dxa"/>
          </w:tcPr>
          <w:p w14:paraId="688021C4" w14:textId="4FB7531F" w:rsidR="00867915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Fächerscheibe (Körnungen 40-120)</w:t>
            </w:r>
          </w:p>
        </w:tc>
        <w:tc>
          <w:tcPr>
            <w:tcW w:w="2552" w:type="dxa"/>
          </w:tcPr>
          <w:p w14:paraId="169C5E22" w14:textId="4D4A732B" w:rsidR="00867915" w:rsidRPr="00867915" w:rsidRDefault="00983F8E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2,00 €/Scheibe</w:t>
            </w:r>
          </w:p>
        </w:tc>
      </w:tr>
      <w:tr w:rsidR="006572AB" w:rsidRPr="00867915" w14:paraId="45C40E2B" w14:textId="77777777" w:rsidTr="002D3644">
        <w:tc>
          <w:tcPr>
            <w:tcW w:w="6663" w:type="dxa"/>
          </w:tcPr>
          <w:p w14:paraId="1E1EDED9" w14:textId="0D606AAE" w:rsidR="006572AB" w:rsidRDefault="006572AB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Grobreinigungsscheibe</w:t>
            </w:r>
          </w:p>
        </w:tc>
        <w:tc>
          <w:tcPr>
            <w:tcW w:w="2552" w:type="dxa"/>
          </w:tcPr>
          <w:p w14:paraId="2157F0F8" w14:textId="5D3B0C23" w:rsidR="006572AB" w:rsidRPr="00867915" w:rsidRDefault="00F437BF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5,00 €/Scheibe</w:t>
            </w:r>
          </w:p>
        </w:tc>
      </w:tr>
      <w:tr w:rsidR="006572AB" w:rsidRPr="00867915" w14:paraId="0481DC9D" w14:textId="77777777" w:rsidTr="002D3644">
        <w:tc>
          <w:tcPr>
            <w:tcW w:w="6663" w:type="dxa"/>
          </w:tcPr>
          <w:p w14:paraId="571FDBD8" w14:textId="11FCDF66" w:rsidR="006572AB" w:rsidRDefault="00F437BF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Polierfächerscheibe (grob/mittel/fein/extrafein)</w:t>
            </w:r>
          </w:p>
        </w:tc>
        <w:tc>
          <w:tcPr>
            <w:tcW w:w="2552" w:type="dxa"/>
          </w:tcPr>
          <w:p w14:paraId="7C41D47E" w14:textId="2D13090C" w:rsidR="006572AB" w:rsidRPr="00867915" w:rsidRDefault="00F437BF" w:rsidP="002D3644">
            <w:pPr>
              <w:rPr>
                <w:rFonts w:ascii="Cooper Hewitt Book" w:hAnsi="Cooper Hewitt Book"/>
              </w:rPr>
            </w:pPr>
            <w:r>
              <w:rPr>
                <w:rFonts w:ascii="Cooper Hewitt Book" w:hAnsi="Cooper Hewitt Book"/>
              </w:rPr>
              <w:t>9,00 €/Scheibe</w:t>
            </w:r>
          </w:p>
        </w:tc>
      </w:tr>
    </w:tbl>
    <w:p w14:paraId="68BD6603" w14:textId="77777777" w:rsidR="00867915" w:rsidRDefault="00867915" w:rsidP="00867915">
      <w:pPr>
        <w:rPr>
          <w:rFonts w:ascii="Cooper Hewitt Book" w:hAnsi="Cooper Hewitt Book"/>
        </w:rPr>
      </w:pPr>
    </w:p>
    <w:p w14:paraId="251241FD" w14:textId="77777777" w:rsidR="006572AB" w:rsidRPr="00867915" w:rsidRDefault="006572AB" w:rsidP="00867915">
      <w:pPr>
        <w:rPr>
          <w:rFonts w:ascii="Cooper Hewitt Book" w:hAnsi="Cooper Hewitt Book"/>
        </w:rPr>
      </w:pPr>
    </w:p>
    <w:sectPr w:rsidR="006572AB" w:rsidRPr="00867915" w:rsidSect="00B229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oper Hewitt Heavy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ooper Hewitt Book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Cooper Hewitt Semibold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15"/>
    <w:rsid w:val="0019310F"/>
    <w:rsid w:val="00215070"/>
    <w:rsid w:val="00372996"/>
    <w:rsid w:val="003C4DE3"/>
    <w:rsid w:val="006572AB"/>
    <w:rsid w:val="00694724"/>
    <w:rsid w:val="00867915"/>
    <w:rsid w:val="00983F8E"/>
    <w:rsid w:val="00A257EB"/>
    <w:rsid w:val="00A45149"/>
    <w:rsid w:val="00B229A4"/>
    <w:rsid w:val="00B46F6C"/>
    <w:rsid w:val="00DC7CD9"/>
    <w:rsid w:val="00E61642"/>
    <w:rsid w:val="00F314D0"/>
    <w:rsid w:val="00F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AE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72AB"/>
  </w:style>
  <w:style w:type="paragraph" w:styleId="Heading1">
    <w:name w:val="heading 1"/>
    <w:basedOn w:val="Normal"/>
    <w:next w:val="Normal"/>
    <w:link w:val="Heading1Char"/>
    <w:uiPriority w:val="9"/>
    <w:qFormat/>
    <w:rsid w:val="00867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79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6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7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15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d@gonium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Fraunhofer ITWM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Dalheimer</dc:creator>
  <cp:keywords/>
  <dc:description/>
  <cp:lastModifiedBy>Mathias Dalheimer</cp:lastModifiedBy>
  <cp:revision>5</cp:revision>
  <cp:lastPrinted>2016-08-08T14:50:00Z</cp:lastPrinted>
  <dcterms:created xsi:type="dcterms:W3CDTF">2016-08-08T14:50:00Z</dcterms:created>
  <dcterms:modified xsi:type="dcterms:W3CDTF">2016-08-10T12:25:00Z</dcterms:modified>
</cp:coreProperties>
</file>